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6607"/>
      </w:tblGrid>
      <w:tr w:rsidR="000C04CA" w:rsidRPr="000C04CA" w14:paraId="2C0A81A0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21B598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51405505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Выдача дубликатов документов об основном среднем, общем среднем образовании</w:t>
            </w:r>
          </w:p>
        </w:tc>
      </w:tr>
      <w:tr w:rsidR="000C04CA" w:rsidRPr="000C04CA" w14:paraId="0D6603BE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1BA4AD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01895A9E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Организации основного среднего и общего среднего образования Республики Казахстан (далее -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</w:t>
            </w:r>
          </w:p>
        </w:tc>
      </w:tr>
      <w:tr w:rsidR="000C04CA" w:rsidRPr="000C04CA" w14:paraId="52906540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AA472D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28793C57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канцелярию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4E0C8D2A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корпорация).</w:t>
            </w:r>
          </w:p>
        </w:tc>
      </w:tr>
      <w:tr w:rsidR="000C04CA" w:rsidRPr="000C04CA" w14:paraId="2938BA66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893A72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1393D400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0C04CA" w:rsidRPr="000C04CA" w14:paraId="65CE58E4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53AFF4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2591CF67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0C04CA" w:rsidRPr="000C04CA" w14:paraId="73B7A11C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350D14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66438178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с момента сдачи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документов при обращении к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или в Государственную корпорацию - 15 рабочих дней;</w:t>
            </w:r>
          </w:p>
          <w:p w14:paraId="46CAC431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максимально допустимое время ожидания в очереди для сдачи пакета документов - 15 минут;</w:t>
            </w:r>
          </w:p>
          <w:p w14:paraId="6BD55F58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максимально допустимое время обслуживания - 15 минут.</w:t>
            </w:r>
          </w:p>
        </w:tc>
      </w:tr>
      <w:tr w:rsidR="000C04CA" w:rsidRPr="000C04CA" w14:paraId="555893FD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ACAFF9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</w:t>
            </w:r>
          </w:p>
          <w:p w14:paraId="09E7C697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оказания государственной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1BBA4E3F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</w:t>
            </w:r>
          </w:p>
        </w:tc>
      </w:tr>
      <w:tr w:rsidR="000C04CA" w:rsidRPr="000C04CA" w14:paraId="0265EDBD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32273A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1917BF81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с 9.00 до 18.30 часов, с перерывом на обед с 13.00 до 14.30 часов.</w:t>
            </w:r>
          </w:p>
          <w:p w14:paraId="3F1A6CC3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заявления и выдача результатов осуществляется с 9.00 до 18.30 часов, с перерывом на обед с 13.00 до 14.30 часов.</w:t>
            </w:r>
          </w:p>
          <w:p w14:paraId="73CB57D1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14:paraId="5AF4EB1B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      </w:r>
          </w:p>
          <w:p w14:paraId="00EC4028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осуществляется в порядке "электронной" очереди по выбору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      </w:r>
          </w:p>
        </w:tc>
      </w:tr>
      <w:tr w:rsidR="000C04CA" w:rsidRPr="000C04CA" w14:paraId="3EDEBE7F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5E2FC6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Необходимые документы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075B822E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к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</w:t>
            </w:r>
          </w:p>
          <w:p w14:paraId="5C9DCF3A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заявление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, утерявшего документ, на имя руководителя организации образования по форме согласно </w:t>
            </w:r>
            <w:hyperlink r:id="rId4" w:anchor="z85" w:history="1">
              <w:r w:rsidRPr="000C04C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приложению 1</w:t>
              </w:r>
            </w:hyperlink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 к настоящему стандарту </w:t>
            </w: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государственной услуги, в котором излагаются обстоятельства утери документа или другие причины;</w:t>
            </w:r>
          </w:p>
          <w:p w14:paraId="2D23C238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копия свидетельства о рождении (в случае рождения до 2008 года)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</w:t>
            </w:r>
            <w:hyperlink r:id="rId5" w:anchor="z37" w:history="1">
              <w:r w:rsidRPr="000C04C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документом</w:t>
              </w:r>
              <w:proofErr w:type="spellEnd"/>
            </w:hyperlink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 , удостоверяющим личность (паспорта) родителя (законного представителя) несовершеннолетнего ребенка, или документом, удостоверяющий личность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(требуется для идентификации личности);</w:t>
            </w:r>
          </w:p>
          <w:p w14:paraId="4FDEADEB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14:paraId="2CC2E677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 обращении в Государственную корпорацию:</w:t>
            </w:r>
          </w:p>
          <w:p w14:paraId="4C1031C1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заявление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форме согласно </w:t>
            </w:r>
            <w:hyperlink r:id="rId6" w:anchor="z85" w:history="1">
              <w:r w:rsidRPr="000C04C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приложению 1</w:t>
              </w:r>
            </w:hyperlink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к настоящему стандарту государственной услуги, в котором излагаются обстоятельства утери документа или другие причины;</w:t>
            </w:r>
          </w:p>
          <w:p w14:paraId="2451A0BE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копия свидетельства о рождении (в случае рождения до 2008 года)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</w:t>
            </w:r>
            <w:hyperlink r:id="rId7" w:anchor="z8" w:history="1">
              <w:r w:rsidRPr="000C04C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документом</w:t>
              </w:r>
              <w:proofErr w:type="spellEnd"/>
            </w:hyperlink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 , удостоверяющим личность (паспорта) родителя (законного представителя) несовершеннолетнего ребенка, или документом, удостоверяющим личность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(требуется для идентификации личности);</w:t>
            </w:r>
          </w:p>
          <w:p w14:paraId="6A905484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получает из соответствующих государственных информационных систем.</w:t>
            </w:r>
          </w:p>
          <w:p w14:paraId="3E072E56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 работник Государственной корпорации получает согласие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14:paraId="34895FAD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приеме документов через Государственную корпорацию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выдается расписка о приеме соответствующих документов.</w:t>
            </w:r>
          </w:p>
          <w:p w14:paraId="15283FCD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</w:t>
            </w: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удостоверяющего личность (либо его представителя по нотариально заверенной доверенности).</w:t>
            </w:r>
          </w:p>
          <w:p w14:paraId="442447AE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для дальнейшего хранения. При обращении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</w:tc>
      </w:tr>
      <w:tr w:rsidR="000C04CA" w:rsidRPr="000C04CA" w14:paraId="7AAAED4B" w14:textId="77777777" w:rsidTr="000C04C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3ED147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607" w:type="dxa"/>
            <w:shd w:val="clear" w:color="auto" w:fill="FFFFFF" w:themeFill="background1"/>
            <w:vAlign w:val="center"/>
            <w:hideMark/>
          </w:tcPr>
          <w:p w14:paraId="3EEF3AAE" w14:textId="77777777" w:rsidR="000C04CA" w:rsidRPr="000C04CA" w:rsidRDefault="000C04CA" w:rsidP="000C0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0C0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Выдача дубликата аттестата об основном среднем образовании, дубликата аттестата об общем среднем образовании</w:t>
            </w:r>
          </w:p>
        </w:tc>
      </w:tr>
    </w:tbl>
    <w:p w14:paraId="329AE576" w14:textId="6F6D85F1" w:rsidR="00F82569" w:rsidRDefault="00F82569"/>
    <w:p w14:paraId="57B85966" w14:textId="564A78CB" w:rsidR="00CA7DAD" w:rsidRDefault="00CA7DAD"/>
    <w:p w14:paraId="0208DC51" w14:textId="28F8B75D" w:rsidR="00CA7DAD" w:rsidRDefault="00CA7DAD"/>
    <w:p w14:paraId="689F3D82" w14:textId="40078316" w:rsidR="00CA7DAD" w:rsidRDefault="00CA7DAD"/>
    <w:p w14:paraId="7B3CBB2E" w14:textId="63E5CBE5" w:rsidR="00CA7DAD" w:rsidRDefault="00CA7DAD"/>
    <w:p w14:paraId="01CBF786" w14:textId="08E36F4E" w:rsidR="00CA7DAD" w:rsidRDefault="00CA7DAD"/>
    <w:p w14:paraId="1831A97B" w14:textId="443F893F" w:rsidR="00CA7DAD" w:rsidRDefault="00CA7DAD"/>
    <w:p w14:paraId="548121F8" w14:textId="790114C9" w:rsidR="00CA7DAD" w:rsidRDefault="00CA7DAD"/>
    <w:p w14:paraId="3987603A" w14:textId="198358A1" w:rsidR="00CA7DAD" w:rsidRDefault="00CA7DAD"/>
    <w:p w14:paraId="5EEBDDDF" w14:textId="19AB957F" w:rsidR="00CA7DAD" w:rsidRDefault="00CA7DAD"/>
    <w:p w14:paraId="6692E8AD" w14:textId="2CF50FE3" w:rsidR="00CA7DAD" w:rsidRDefault="00CA7DAD"/>
    <w:p w14:paraId="506F458A" w14:textId="57CBA350" w:rsidR="00CA7DAD" w:rsidRDefault="00CA7DAD"/>
    <w:p w14:paraId="3A450848" w14:textId="055B924B" w:rsidR="00CA7DAD" w:rsidRDefault="00CA7DAD"/>
    <w:p w14:paraId="2507FC72" w14:textId="3E6C79E8" w:rsidR="00CA7DAD" w:rsidRDefault="00CA7DAD"/>
    <w:p w14:paraId="628D809C" w14:textId="698BDDE0" w:rsidR="00CA7DAD" w:rsidRDefault="00CA7DAD"/>
    <w:p w14:paraId="35CBC839" w14:textId="65CCF11F" w:rsidR="00CA7DAD" w:rsidRDefault="00CA7DAD"/>
    <w:p w14:paraId="024B17DE" w14:textId="15DF5ED1" w:rsidR="00CA7DAD" w:rsidRDefault="00CA7DAD"/>
    <w:p w14:paraId="35453020" w14:textId="3A540EF2" w:rsidR="00CA7DAD" w:rsidRDefault="00CA7DAD"/>
    <w:p w14:paraId="45CE3327" w14:textId="128D45D3" w:rsidR="00CA7DAD" w:rsidRDefault="00CA7DAD"/>
    <w:p w14:paraId="50BC5D48" w14:textId="655384BF" w:rsidR="00CA7DAD" w:rsidRDefault="00CA7DAD"/>
    <w:p w14:paraId="50187B50" w14:textId="563F836E" w:rsidR="00CA7DAD" w:rsidRDefault="00CA7DAD"/>
    <w:p w14:paraId="5DA1E4DB" w14:textId="26D593DB" w:rsidR="00CA7DAD" w:rsidRDefault="00CA7DAD"/>
    <w:p w14:paraId="6A95FA6B" w14:textId="16B4CE1D" w:rsidR="00CA7DAD" w:rsidRDefault="00CA7DAD"/>
    <w:p w14:paraId="3153EFF3" w14:textId="7C2906B4" w:rsidR="00CA7DAD" w:rsidRDefault="00CA7DAD"/>
    <w:p w14:paraId="4CF327E4" w14:textId="274E4373" w:rsidR="00CA7DAD" w:rsidRDefault="00CA7DAD"/>
    <w:p w14:paraId="4143BAE5" w14:textId="77777777" w:rsidR="00CA7DAD" w:rsidRDefault="00CA7DAD" w:rsidP="00CA7DAD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3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и науки 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8 апреля 2015 года № 179</w:t>
      </w:r>
    </w:p>
    <w:p w14:paraId="5E65B982" w14:textId="77777777" w:rsidR="00CA7DAD" w:rsidRDefault="00CA7DAD" w:rsidP="00CA7DAD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"Выдача дубликатов документов об основном среднем, общем среднем образовании"</w:t>
      </w:r>
    </w:p>
    <w:p w14:paraId="7F8A93A7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Стандарт в редакции приказа Министра образования и науки РК от 22.01.2016 № 68 (вводится в действие c 01.03.2016).</w:t>
      </w:r>
    </w:p>
    <w:p w14:paraId="024F6F4C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3C6D7360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дубликатов документов об основном среднем, общем среднем образовании" (далее -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осуществляется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14:paraId="4DF00FA1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Порядок оказания государственной услуги</w:t>
      </w:r>
    </w:p>
    <w:p w14:paraId="0D947799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 момента сдачи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в Государственную корпорацию - 15 рабочих дней;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в очереди для сдачи пакета документов - 15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3) максимально допустимое время обслуживания - 15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9.00 до 18.30 часов,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результатов осуществляется с 9.00 до 18.30 часов,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 по выбору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9. Перечень документов, необходимых для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из соответствующих государственных информационных систем.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10.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14:paraId="13BCCF79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Порядок обжалования решений, действий (бездействия)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14:paraId="4D7012D9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 случае обжалования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адрес которого размещен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интернет-ресурсе Министерства: www.edu.gov.kz в разделе "Государственные услуги";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интернет-ресурсах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с указанием фамилии, имени, отчества (при его наличии)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адреса, контактных телефонов.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государственных услуг,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Государственной корпорации, Министерства, подлежит рассмотрению в течение пяти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оказания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Информация о порядке обжалования предоставляется посредством Единого контакт-центра.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указываются его фамилия, имя, отчество (при его наличии), почтовый адрес.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получить информацию о порядке обжалования по телефону Единого контакт-центра 1414, 8-800-080-7777.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отправке жалобы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11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случае несогласия с результатами оказания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порядке, установленном законодательством Республики Казахстан.</w:t>
      </w:r>
    </w:p>
    <w:p w14:paraId="5F8FEA05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14:paraId="2F119DD4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14. Адреса мест оказания государственной услуги размещены на интернет-ресурсах: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местных исполнительных органов города республиканского значения и столицы, района (города областного значения); 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14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>15. Исключен приказом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Единого контакт-центра.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>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17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14:paraId="007E62A8" w14:textId="51E0A9F4" w:rsidR="00CA7DAD" w:rsidRDefault="00CA7DAD">
      <w:pPr>
        <w:rPr>
          <w:lang w:val="ru-KZ"/>
        </w:rPr>
      </w:pPr>
    </w:p>
    <w:p w14:paraId="32E4CA9C" w14:textId="0E3D9BC4" w:rsidR="00CA7DAD" w:rsidRDefault="00CA7DAD">
      <w:pPr>
        <w:rPr>
          <w:lang w:val="ru-KZ"/>
        </w:rPr>
      </w:pPr>
    </w:p>
    <w:p w14:paraId="6C8D608D" w14:textId="06BE03D4" w:rsidR="00CA7DAD" w:rsidRDefault="00CA7DAD">
      <w:pPr>
        <w:rPr>
          <w:lang w:val="ru-KZ"/>
        </w:rPr>
      </w:pPr>
    </w:p>
    <w:p w14:paraId="46E58C3F" w14:textId="77777777" w:rsidR="00CA7DAD" w:rsidRDefault="00CA7DAD" w:rsidP="00CA7DAD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  <w:t>акимата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29 июня 2015 года № 232</w:t>
      </w:r>
    </w:p>
    <w:p w14:paraId="6F422453" w14:textId="77777777" w:rsidR="00CA7DAD" w:rsidRDefault="00CA7DAD" w:rsidP="00CA7DAD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"Выдача дубликатов документов об основном среднем, общем среднем образовании"</w:t>
      </w:r>
    </w:p>
    <w:p w14:paraId="57788361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Регламент – в редакции постановления акимата Актюбинской области от 19.02.2016 № 68 (порядок введения в действие см. п. 4).</w:t>
      </w:r>
    </w:p>
    <w:p w14:paraId="45550A90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6A83067C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3F9CAA86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заявлений и выдача результатов оказания государственной услуги осуществляются через:</w:t>
      </w:r>
    </w:p>
    <w:p w14:paraId="7846AA99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4A0B9A34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оказываемой государственной услуги: бумажная. </w:t>
      </w:r>
    </w:p>
    <w:p w14:paraId="3A27A903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 (далее – дубликат). 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государственных услуг: бумажная.</w:t>
      </w:r>
    </w:p>
    <w:p w14:paraId="1E8BB60D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70D3E204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действия по оказанию государственной услуги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в Государственную корпорацию является заявление, согласно приложению 1 к стандарту государственной услуги "Выдача дубликатов документов об основном среднем, общем среднем образовании", утвержденному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</w:p>
    <w:p w14:paraId="0B92B6BB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процедур (действий) и его результат, входящей в состав процесса оказания государственной услуги:</w:t>
      </w:r>
    </w:p>
    <w:p w14:paraId="1678E067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необходимых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указанных в пункте 9 стандарта государственных услуг, осуществляет их прием и регистрацию в течение 15 (пятнадцати)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документы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оказания государственной услуги в течение 1 (одного) рабочего дня.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необходимые документы для оказания государственной услуги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выдает дубликат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645994C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2716D632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</w:p>
    <w:p w14:paraId="322410FC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2CAC5EB4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14:paraId="6BB9D9FB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заявления и необходимых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указанных в пункте 9 Стандарта, осуществляет прием и их регистрацию в течение не более 15 (пятнадцать)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оказания государственной услуги в течение 1 (одного) рабочего дня.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(четырнадцать) рабочих дней со дня поступления заявления.</w:t>
      </w:r>
    </w:p>
    <w:p w14:paraId="53EC7409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и (или) иными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14:paraId="312C4EDE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порядка обращений в Государственную корпорацию с указанием длительности каждой процедуры:</w:t>
      </w:r>
    </w:p>
    <w:p w14:paraId="0BDA6D13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подает заявление согласно приложению 1 Стандарта и необходимые документы, указанные в пункте 9 Стандарта, инспектору Государственной корпорации, </w:t>
      </w:r>
      <w:r>
        <w:rPr>
          <w:rFonts w:ascii="Helvetica" w:hAnsi="Helvetica" w:cs="Helvetica"/>
          <w:color w:val="333333"/>
          <w:sz w:val="21"/>
          <w:szCs w:val="21"/>
        </w:rPr>
        <w:br/>
        <w:t>2) инспектор в течение 15 (пятнадцать) минут осуществляет прием документов и направляет в накопительный отдел Государственной корпорации;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(пятнадцать) минут регистрирует полученные документы и направляет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входящими документами и направляет документы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(четырнадцати) рабочих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инспектор Государственной корпорации в течение 15 (пятнадцати) минут выдает дубликат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5971DE2" w14:textId="77777777" w:rsidR="00CA7DAD" w:rsidRDefault="00CA7DAD" w:rsidP="00CA7DA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Справочник бизнес-процессов оказания государственной услуги размещается на интернет-ресурсе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bookmarkStart w:id="0" w:name="_GoBack"/>
      <w:bookmarkEnd w:id="0"/>
    </w:p>
    <w:sectPr w:rsidR="00CA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3"/>
    <w:rsid w:val="000C04CA"/>
    <w:rsid w:val="00606DB3"/>
    <w:rsid w:val="00CA7DAD"/>
    <w:rsid w:val="00F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2AF"/>
  <w15:chartTrackingRefBased/>
  <w15:docId w15:val="{3004C907-5D69-4147-9CF4-13A2324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0C04CA"/>
    <w:rPr>
      <w:color w:val="0000FF"/>
      <w:u w:val="single"/>
    </w:rPr>
  </w:style>
  <w:style w:type="paragraph" w:customStyle="1" w:styleId="text-align-right">
    <w:name w:val="text-align-right"/>
    <w:basedOn w:val="a"/>
    <w:rsid w:val="00CA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CA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CA7DAD"/>
    <w:rPr>
      <w:b/>
      <w:bCs/>
    </w:rPr>
  </w:style>
  <w:style w:type="paragraph" w:customStyle="1" w:styleId="text-align-justify">
    <w:name w:val="text-align-justify"/>
    <w:basedOn w:val="a"/>
    <w:rsid w:val="00CA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Emphasis"/>
    <w:basedOn w:val="a0"/>
    <w:uiPriority w:val="20"/>
    <w:qFormat/>
    <w:rsid w:val="00CA7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13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300000073" TargetMode="External"/><Relationship Id="rId4" Type="http://schemas.openxmlformats.org/officeDocument/2006/relationships/hyperlink" Target="http://adilet.zan.kz/rus/docs/V15000110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5</cp:revision>
  <dcterms:created xsi:type="dcterms:W3CDTF">2018-08-15T12:18:00Z</dcterms:created>
  <dcterms:modified xsi:type="dcterms:W3CDTF">2018-08-15T12:33:00Z</dcterms:modified>
</cp:coreProperties>
</file>