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04" w:rsidRPr="00016AA7" w:rsidRDefault="002D2504" w:rsidP="002D250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D2504" w:rsidRPr="00016AA7" w:rsidTr="002D250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2504" w:rsidRPr="00016AA7" w:rsidRDefault="002D2504" w:rsidP="002D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2504" w:rsidRPr="00016AA7" w:rsidRDefault="002D2504" w:rsidP="002D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14"/>
            <w:bookmarkEnd w:id="0"/>
          </w:p>
        </w:tc>
      </w:tr>
    </w:tbl>
    <w:p w:rsidR="0081697F" w:rsidRPr="00016AA7" w:rsidRDefault="002D2504" w:rsidP="0081697F">
      <w:pPr>
        <w:spacing w:after="0" w:line="240" w:lineRule="auto"/>
        <w:ind w:left="-426"/>
        <w:jc w:val="center"/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br/>
      </w:r>
      <w:r w:rsidR="0081697F" w:rsidRPr="00016AA7">
        <w:rPr>
          <w:rStyle w:val="s1"/>
          <w:rFonts w:ascii="Times New Roman" w:hAnsi="Times New Roman" w:cs="Times New Roman"/>
          <w:b/>
          <w:sz w:val="28"/>
          <w:szCs w:val="28"/>
        </w:rPr>
        <w:t xml:space="preserve">Приказ Министра образования и науки Республики Казахстан </w:t>
      </w:r>
    </w:p>
    <w:p w:rsidR="00527A53" w:rsidRPr="00016AA7" w:rsidRDefault="0081697F" w:rsidP="0081697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AA7">
        <w:rPr>
          <w:rStyle w:val="s1"/>
          <w:rFonts w:ascii="Times New Roman" w:hAnsi="Times New Roman" w:cs="Times New Roman"/>
          <w:b/>
          <w:sz w:val="28"/>
          <w:szCs w:val="28"/>
        </w:rPr>
        <w:t>от 24 июня 2020 года № 264</w:t>
      </w:r>
    </w:p>
    <w:p w:rsidR="002D2504" w:rsidRPr="00016AA7" w:rsidRDefault="0081697F" w:rsidP="0081697F">
      <w:pPr>
        <w:spacing w:after="0" w:line="240" w:lineRule="auto"/>
        <w:ind w:left="-426"/>
        <w:jc w:val="center"/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</w:pPr>
      <w:r w:rsidRPr="00016AA7">
        <w:rPr>
          <w:rStyle w:val="s1"/>
          <w:rFonts w:ascii="Times New Roman" w:hAnsi="Times New Roman" w:cs="Times New Roman"/>
          <w:b/>
          <w:sz w:val="28"/>
          <w:szCs w:val="28"/>
        </w:rPr>
        <w:t>О внесении изменений и дополнений в приказ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</w:t>
      </w:r>
    </w:p>
    <w:p w:rsidR="00527A53" w:rsidRPr="00016AA7" w:rsidRDefault="00527A53" w:rsidP="0081697F">
      <w:pPr>
        <w:spacing w:after="0" w:line="240" w:lineRule="auto"/>
        <w:ind w:left="-426"/>
        <w:jc w:val="center"/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</w:pPr>
    </w:p>
    <w:p w:rsidR="00527A53" w:rsidRPr="00016AA7" w:rsidRDefault="00D57380" w:rsidP="00D57380">
      <w:pPr>
        <w:spacing w:after="0" w:line="240" w:lineRule="auto"/>
        <w:ind w:left="-426"/>
        <w:jc w:val="both"/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</w:pPr>
      <w:r w:rsidRPr="00016AA7"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016AA7">
        <w:rPr>
          <w:rStyle w:val="s1"/>
          <w:rFonts w:ascii="Times New Roman" w:hAnsi="Times New Roman" w:cs="Times New Roman"/>
          <w:b/>
          <w:sz w:val="28"/>
          <w:szCs w:val="28"/>
        </w:rPr>
        <w:t xml:space="preserve">Глава 2. Порядок приема на обучение в организации образования, реализующие </w:t>
      </w:r>
      <w:r w:rsidRPr="00016AA7"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16AA7">
        <w:rPr>
          <w:rStyle w:val="s1"/>
          <w:rFonts w:ascii="Times New Roman" w:hAnsi="Times New Roman" w:cs="Times New Roman"/>
          <w:b/>
          <w:sz w:val="28"/>
          <w:szCs w:val="28"/>
        </w:rPr>
        <w:t>общеобразовательные</w:t>
      </w:r>
      <w:r w:rsidRPr="00016A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6AA7">
        <w:rPr>
          <w:rStyle w:val="s1"/>
          <w:rFonts w:ascii="Times New Roman" w:hAnsi="Times New Roman" w:cs="Times New Roman"/>
          <w:b/>
          <w:sz w:val="28"/>
          <w:szCs w:val="28"/>
        </w:rPr>
        <w:t>учебные программы начального, основного среднего, общего среднего образования</w:t>
      </w:r>
    </w:p>
    <w:p w:rsidR="00D57380" w:rsidRPr="00016AA7" w:rsidRDefault="00D57380" w:rsidP="00D5738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D2504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A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</w:t>
      </w:r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527A53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27A53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016A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9-1. </w:t>
      </w:r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и выдача результатов оказания государственной услуги осуществляются посредством </w:t>
      </w:r>
      <w:proofErr w:type="spellStart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>веб-портала</w:t>
      </w:r>
      <w:proofErr w:type="spellEnd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 xml:space="preserve"> "электронного правительства" (далее – портал) и на бумажном носителе через организации начального, основного среднего, общего среднего образования </w:t>
      </w:r>
      <w:proofErr w:type="gramStart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proofErr w:type="spellStart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="002D2504" w:rsidRPr="00016A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7A53" w:rsidRPr="00016AA7" w:rsidRDefault="00527A53" w:rsidP="00527A53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Для получения государственной услуги родители или иные законные представители ребенка (далее -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) предоставляют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услугодателю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перечень документов согласно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приложению 1 к Типовым правилам.</w:t>
      </w:r>
    </w:p>
    <w:p w:rsidR="00527A53" w:rsidRPr="00016AA7" w:rsidRDefault="00527A53" w:rsidP="00527A53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27A53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с 1 апреля по 1 августа текущего календарного года.</w:t>
      </w:r>
    </w:p>
    <w:p w:rsidR="00527A53" w:rsidRPr="00016AA7" w:rsidRDefault="00527A53" w:rsidP="00527A53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527A53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9-3.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Услугополучателю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p w:rsidR="00527A53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9-4. При обращении через портал в "личный кабинет"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</w:t>
      </w:r>
      <w:r w:rsidRPr="00016A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цифровой подписью (далее - ЭЦП) уполномоченного лица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 w:rsidR="00527A53" w:rsidRPr="00016AA7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016AA7">
        <w:rPr>
          <w:rFonts w:ascii="Times New Roman" w:eastAsia="Times New Roman" w:hAnsi="Times New Roman" w:cs="Times New Roman"/>
          <w:sz w:val="28"/>
          <w:szCs w:val="28"/>
        </w:rPr>
        <w:t>отказ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6AA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27A53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9-5.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при зачислении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направляет уведомление о зачислении с 1 сентября текущего года первым троим</w:t>
      </w:r>
      <w:proofErr w:type="gram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подавшим заявление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услугополучателям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527A53" w:rsidRPr="00016AA7" w:rsidRDefault="00527A53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9-6. При подаче заявки на бумажном носителе через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работник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документы и в течение одного рабочего дня выдает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услугополучателю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расписку по форме, согласно приложению 1 к Типовым правилам, о том, что ребенок будет принят с 1 сентября текущего года или о мотивированном отказе.</w:t>
      </w:r>
    </w:p>
    <w:p w:rsidR="00D57380" w:rsidRPr="00016AA7" w:rsidRDefault="00D57380" w:rsidP="00527A5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2D2504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заявки на бумажном носителе,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услугополучателям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  <w:proofErr w:type="gramEnd"/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D2504" w:rsidRPr="00016AA7" w:rsidRDefault="002D2504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 Приказ о зачислении в первый класс издается организацией образования не ранее 25 августа текущего года.</w:t>
      </w: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</w:t>
      </w:r>
      <w:proofErr w:type="spellStart"/>
      <w:r w:rsidRPr="00016AA7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(или) его должностных лиц по вопросам оказания государственных услуг.</w:t>
      </w:r>
    </w:p>
    <w:p w:rsidR="00D57380" w:rsidRPr="00016AA7" w:rsidRDefault="00D57380" w:rsidP="00D57380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47. Жалоба на решение, действий (бездействия)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, в уполномоченный орган по оценке и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D57380" w:rsidRPr="00016AA7" w:rsidRDefault="00D57380" w:rsidP="00D5738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Жалоба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, поступившая в адрес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hyperlink r:id="rId6" w:anchor="z68" w:history="1">
        <w:r w:rsidRPr="00016A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</w:t>
        </w:r>
      </w:hyperlink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D57380" w:rsidRPr="00016AA7" w:rsidRDefault="00D57380" w:rsidP="00D5738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Жалоба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57380" w:rsidRPr="00016AA7" w:rsidRDefault="00D57380" w:rsidP="00D5738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     48. В случаях несогласия с результатами оказания государственной услуги </w:t>
      </w:r>
      <w:proofErr w:type="spellStart"/>
      <w:r w:rsidRPr="00016AA7">
        <w:rPr>
          <w:rFonts w:ascii="Times New Roman" w:eastAsia="Times New Roman" w:hAnsi="Times New Roman" w:cs="Times New Roman"/>
          <w:sz w:val="28"/>
          <w:szCs w:val="28"/>
        </w:rPr>
        <w:t>услугополучатель</w:t>
      </w:r>
      <w:proofErr w:type="spell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обращается в суд в установленном законодательством Республики Казахстан порядке.</w:t>
      </w: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3752" w:rsidRPr="00016AA7" w:rsidRDefault="006E3752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3752" w:rsidRPr="00016AA7" w:rsidRDefault="006E3752" w:rsidP="00D5738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</w:pP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hyperlink r:id="rId7" w:anchor="sub_id=100" w:tooltip="Приказ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" w:history="1">
        <w:r w:rsidRPr="00016AA7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Типовым правилам</w:t>
        </w:r>
      </w:hyperlink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приема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обучение в организации образования,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реализующие общеобразовательные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программы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начального</w:t>
      </w:r>
      <w:proofErr w:type="gramEnd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основного среднего и общего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среднего образования</w:t>
      </w:r>
    </w:p>
    <w:p w:rsidR="00D57380" w:rsidRPr="00016AA7" w:rsidRDefault="00D57380" w:rsidP="00D57380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"/>
        <w:gridCol w:w="4163"/>
        <w:gridCol w:w="6472"/>
      </w:tblGrid>
      <w:tr w:rsidR="00D57380" w:rsidRPr="00016AA7" w:rsidTr="00D5738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Стандарт государственной услуги: «Прием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обучения по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образования»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веб-портал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«электронного правительства» </w:t>
            </w:r>
            <w:hyperlink r:id="rId8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www.egov.kz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портал);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момента сдачи пакета документов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при обращении через портал - один рабочий день.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зачисления в организацию образования начального, основного среднего, общего среднего образования на очную и вечернюю форму обучения - не позднее 20 августа.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Электронная/бумажная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расписки о приеме документов и уведомления о зачислении в организацию среднего образования по форме согласно </w:t>
            </w:r>
            <w:hyperlink r:id="rId9" w:anchor="sub_id=11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приложению 1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настоящему Стандарту.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через портал в «личный кабинет»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Услугодатель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зачислении 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направляет уведомление о зачислении с 1 сентября текущего года первым троим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подавшим заявление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услугополучателям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отказе в оказании государственной услуги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направляет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мотивированный ответ с указанием причин отказа.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к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hyperlink r:id="rId10" w:anchor="sub_id=850000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Трудовому кодексу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Казахстан от 23 ноября 2015 года (далее - Кодекс) с перерывом на обед с 13.00 часов до 14.30 часов.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мест оказания государственной услуги размещены 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портале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www.egov.kz.</w:t>
              </w:r>
            </w:hyperlink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заявление согласно </w:t>
            </w:r>
            <w:hyperlink r:id="rId12" w:anchor="sub_id=12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приложению 2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настоящему Стандарту;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2) оригинал документа, удостоверяющего личность (требуется для идентификации),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3) справка о состоянии здоровья (</w:t>
            </w:r>
            <w:hyperlink r:id="rId13" w:anchor="sub_id=63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форма № 063/у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утвержденная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 и </w:t>
            </w:r>
            <w:hyperlink r:id="rId14" w:anchor="sub_id=100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форма № 026/у-3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утвержденная приказом Министра здравоохранения Республики Казахстан от 24 июня 2003 года № 469 «Об утверждении Инструкции по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заполнению и ведению учетной формы 026/у-3 «Паспорта здоровья ребенка» (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Реестре государственной регистрации нормативных правовых актов под № 2423));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4) фотографии ребенка размером 3х4 см в количестве 2 штук.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педагого-медико-психологической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при согласии законных представителей.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Услугополучатели-иностранцы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1) иностранец - вид на жительство иностранца в Республике Казахстан;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2) лицо без гражданства - удостоверение лица без гражданства;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3) беженец - удостоверение беженца;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4) лицо, ищущее убежище - свидетельство лица, ищущего убежище;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оралман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удостоверение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оралмана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портал: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1) заявление одного из родителей (или иных законных представителей)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«Об утверждении</w:t>
            </w:r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по заполнению и ведению учетной формы 026/у-3 «Паспорта здоровья ребенка» (зарегистрирован в Реестре государственной регистрации нормативных правовых актов под № 2423));</w:t>
            </w:r>
            <w:proofErr w:type="gramEnd"/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3) цифровая фотография ребенка размером 3х4 см.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документе, удостоверяющего личность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свидетельство о рождении ребенка, адресную справку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через портал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услугополучателю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случаях представления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отказывает в приеме заявления.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случаях осуществления ограничительных мероприятий соответствующими </w:t>
            </w: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документы, указанные в подпункте 3) абзаца первого и подпункта 2) абзаца четвертого настоящего пункта,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услугополучателями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  <w:proofErr w:type="gramEnd"/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несоответствие представленных документов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необходимых для оказания государственной услуги, требованиям, установленным </w:t>
            </w:r>
            <w:hyperlink r:id="rId15" w:anchor="sub_id=100" w:history="1">
              <w:r w:rsidRPr="00016A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Типовыми правилами</w:t>
              </w:r>
            </w:hyperlink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</w:p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переполненность </w:t>
            </w:r>
            <w:proofErr w:type="spellStart"/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класс-комплектов</w:t>
            </w:r>
            <w:proofErr w:type="spellEnd"/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7380" w:rsidRPr="00016AA7" w:rsidTr="00D5738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380" w:rsidRPr="00016AA7" w:rsidRDefault="00D57380" w:rsidP="00D57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752" w:rsidRPr="00016AA7" w:rsidRDefault="00D57380" w:rsidP="006E3752">
            <w:pPr>
              <w:pStyle w:val="a8"/>
              <w:numPr>
                <w:ilvl w:val="0"/>
                <w:numId w:val="8"/>
              </w:numPr>
              <w:ind w:left="303" w:hanging="2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допустимое время ожидания для сдачи пакета документов - 15 минут;</w:t>
            </w:r>
          </w:p>
          <w:p w:rsidR="006E3752" w:rsidRPr="00016AA7" w:rsidRDefault="006E3752" w:rsidP="006E3752">
            <w:pPr>
              <w:pStyle w:val="a8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2) максимально допустимое время обслуживания - 15 минут.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</w:p>
          <w:p w:rsidR="006E3752" w:rsidRPr="00016AA7" w:rsidRDefault="006E3752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«1414», 8-800-080-7777.</w:t>
            </w:r>
          </w:p>
          <w:p w:rsidR="006E3752" w:rsidRPr="00016AA7" w:rsidRDefault="006E3752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Условия получения услуги третьими лицами:</w:t>
            </w:r>
          </w:p>
          <w:p w:rsidR="00D57380" w:rsidRPr="00016AA7" w:rsidRDefault="00D57380" w:rsidP="006E375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AA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6E3752" w:rsidRPr="00016AA7" w:rsidRDefault="00D57380" w:rsidP="00016AA7">
      <w:pPr>
        <w:spacing w:before="100" w:beforeAutospacing="1" w:after="100" w:afterAutospacing="1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hyperlink r:id="rId16" w:anchor="sub_id=1" w:history="1">
        <w:r w:rsidRPr="00016AA7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Стандарту государственной услуги</w:t>
        </w:r>
      </w:hyperlink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«Прием документов и зачисление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организации образования, независимо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от ведомственной подчиненности,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proofErr w:type="gramEnd"/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обучения по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общеобразовательным</w:t>
      </w:r>
      <w:proofErr w:type="gramEnd"/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программам начального, основного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среднего, общего среднего образования»</w:t>
      </w:r>
    </w:p>
    <w:p w:rsidR="00D57380" w:rsidRPr="00016AA7" w:rsidRDefault="00D57380" w:rsidP="00016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016A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 организации образования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_______________________/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 (при наличии) полностью</w:t>
      </w:r>
    </w:p>
    <w:p w:rsidR="006E3752" w:rsidRPr="00016AA7" w:rsidRDefault="006E3752" w:rsidP="006E3752">
      <w:pPr>
        <w:pStyle w:val="a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:rsidR="006E3752" w:rsidRPr="00016AA7" w:rsidRDefault="006E3752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6E375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t>Расписка</w:t>
      </w:r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получении документов у </w:t>
      </w:r>
      <w:proofErr w:type="spellStart"/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t>услугополучателя</w:t>
      </w:r>
      <w:proofErr w:type="spellEnd"/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образования</w:t>
      </w:r>
    </w:p>
    <w:p w:rsidR="00D57380" w:rsidRPr="00016AA7" w:rsidRDefault="00D57380" w:rsidP="006E375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  (полное наименование организации образования)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     </w:t>
      </w: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 населенного пункта, района, города и области)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Расписка о приеме документов № 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Получены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 следующие документы: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                    (Ф.И.О. (при наличии) </w:t>
      </w:r>
      <w:proofErr w:type="spellStart"/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услугополучателя</w:t>
      </w:r>
      <w:proofErr w:type="spellEnd"/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1. Заявление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2. Другие______________________________________________________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Дата приема заявления__________________________________________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   Ф.И.О. (при наличии) (ответственного лица, принявшего документы)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6E3752" w:rsidRPr="00016AA7" w:rsidRDefault="006E3752" w:rsidP="006E3752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Получил: Ф.И.О. (при наличии)/подпись </w:t>
      </w:r>
      <w:proofErr w:type="spellStart"/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услугополучателя</w:t>
      </w:r>
      <w:proofErr w:type="spellEnd"/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 «___» _________ 20__ года </w:t>
      </w:r>
    </w:p>
    <w:p w:rsidR="00D57380" w:rsidRPr="00016AA7" w:rsidRDefault="00D57380" w:rsidP="00D57380">
      <w:pPr>
        <w:spacing w:before="100" w:beforeAutospacing="1" w:after="100" w:afterAutospacing="1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hyperlink r:id="rId17" w:anchor="sub_id=1" w:history="1">
        <w:r w:rsidRPr="00016AA7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Стандарту государственной услуги</w:t>
        </w:r>
      </w:hyperlink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«Прием документов и зачисление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в организации образования, независимо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от ведомственной подчиненности,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proofErr w:type="gramEnd"/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обучения по </w:t>
      </w:r>
      <w:proofErr w:type="gramStart"/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общеобразовательным</w:t>
      </w:r>
      <w:proofErr w:type="gramEnd"/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программам начального, основного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sz w:val="28"/>
          <w:szCs w:val="28"/>
        </w:rPr>
        <w:t>среднего, общего среднего образования»</w:t>
      </w:r>
    </w:p>
    <w:p w:rsidR="00D57380" w:rsidRPr="00016AA7" w:rsidRDefault="00D57380" w:rsidP="006E3752">
      <w:pPr>
        <w:spacing w:before="100" w:beforeAutospacing="1" w:after="100" w:afterAutospacing="1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57380" w:rsidRPr="00016AA7" w:rsidRDefault="00D57380" w:rsidP="00D57380">
      <w:pPr>
        <w:spacing w:before="100" w:beforeAutospacing="1" w:after="100" w:afterAutospacing="1" w:line="240" w:lineRule="auto"/>
        <w:ind w:firstLine="39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D57380" w:rsidRPr="00016AA7" w:rsidRDefault="00D57380" w:rsidP="00D57380">
      <w:pPr>
        <w:spacing w:before="100" w:beforeAutospacing="1" w:after="100" w:afterAutospacing="1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 организации образования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_______________________/</w:t>
      </w:r>
    </w:p>
    <w:p w:rsidR="00D57380" w:rsidRPr="00016AA7" w:rsidRDefault="00D57380" w:rsidP="006E3752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 (при наличии) полностью</w:t>
      </w:r>
      <w:r w:rsidRPr="00016AA7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57380" w:rsidRPr="00016AA7" w:rsidRDefault="00D57380" w:rsidP="00D57380">
      <w:pPr>
        <w:spacing w:before="100" w:beforeAutospacing="1" w:after="100" w:afterAutospacing="1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380" w:rsidRPr="00016AA7" w:rsidRDefault="00D57380" w:rsidP="006E375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Прошу зачислить моего сына/дочь (Ф.И.О. (при наличии) ребенка)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E3752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 xml:space="preserve">для обучения </w:t>
      </w:r>
      <w:proofErr w:type="gramStart"/>
      <w:r w:rsidRPr="00016A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 класс___________________________________________________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  (полное наименование организации образования)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проживающего по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адресу___________________________________________________________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                 (наименование населенного пункта, района, города и области)</w:t>
      </w:r>
    </w:p>
    <w:p w:rsidR="006E3752" w:rsidRPr="00016AA7" w:rsidRDefault="006E3752" w:rsidP="006E3752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sz w:val="28"/>
          <w:szCs w:val="28"/>
        </w:rPr>
        <w:t>______________ «___» ________ 20__ г.</w:t>
      </w:r>
    </w:p>
    <w:p w:rsidR="00D57380" w:rsidRPr="00016AA7" w:rsidRDefault="00D57380" w:rsidP="006E375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016AA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sectPr w:rsidR="00D57380" w:rsidRPr="00016AA7" w:rsidSect="0081697F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F1B"/>
    <w:multiLevelType w:val="multilevel"/>
    <w:tmpl w:val="137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E4A8D"/>
    <w:multiLevelType w:val="multilevel"/>
    <w:tmpl w:val="A1B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63C5"/>
    <w:multiLevelType w:val="hybridMultilevel"/>
    <w:tmpl w:val="E9865814"/>
    <w:lvl w:ilvl="0" w:tplc="A59CD9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8D65EA8"/>
    <w:multiLevelType w:val="multilevel"/>
    <w:tmpl w:val="3BE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064D7"/>
    <w:multiLevelType w:val="multilevel"/>
    <w:tmpl w:val="A0F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9120E"/>
    <w:multiLevelType w:val="multilevel"/>
    <w:tmpl w:val="A07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1F8A"/>
    <w:multiLevelType w:val="multilevel"/>
    <w:tmpl w:val="4E5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76455"/>
    <w:multiLevelType w:val="hybridMultilevel"/>
    <w:tmpl w:val="7E889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504"/>
    <w:rsid w:val="00016AA7"/>
    <w:rsid w:val="002D2504"/>
    <w:rsid w:val="00527A53"/>
    <w:rsid w:val="00545EF1"/>
    <w:rsid w:val="006C4F72"/>
    <w:rsid w:val="006E3752"/>
    <w:rsid w:val="0081697F"/>
    <w:rsid w:val="00D5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72"/>
  </w:style>
  <w:style w:type="paragraph" w:styleId="1">
    <w:name w:val="heading 1"/>
    <w:basedOn w:val="a"/>
    <w:link w:val="10"/>
    <w:uiPriority w:val="9"/>
    <w:qFormat/>
    <w:rsid w:val="002D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D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2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D25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D25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D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2504"/>
    <w:rPr>
      <w:color w:val="0000FF"/>
      <w:u w:val="single"/>
    </w:rPr>
  </w:style>
  <w:style w:type="character" w:customStyle="1" w:styleId="note">
    <w:name w:val="note"/>
    <w:basedOn w:val="a0"/>
    <w:rsid w:val="002D2504"/>
  </w:style>
  <w:style w:type="paragraph" w:customStyle="1" w:styleId="note1">
    <w:name w:val="note1"/>
    <w:basedOn w:val="a"/>
    <w:rsid w:val="002D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50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81697F"/>
  </w:style>
  <w:style w:type="paragraph" w:styleId="a7">
    <w:name w:val="List Paragraph"/>
    <w:basedOn w:val="a"/>
    <w:uiPriority w:val="34"/>
    <w:qFormat/>
    <w:rsid w:val="00527A53"/>
    <w:pPr>
      <w:ind w:left="720"/>
      <w:contextualSpacing/>
    </w:pPr>
  </w:style>
  <w:style w:type="paragraph" w:styleId="a8">
    <w:name w:val="No Spacing"/>
    <w:uiPriority w:val="1"/>
    <w:qFormat/>
    <w:rsid w:val="00527A53"/>
    <w:pPr>
      <w:spacing w:after="0" w:line="240" w:lineRule="auto"/>
    </w:pPr>
  </w:style>
  <w:style w:type="character" w:customStyle="1" w:styleId="s0">
    <w:name w:val="s0"/>
    <w:basedOn w:val="a0"/>
    <w:rsid w:val="00D57380"/>
  </w:style>
  <w:style w:type="character" w:customStyle="1" w:styleId="s2">
    <w:name w:val="s2"/>
    <w:basedOn w:val="a0"/>
    <w:rsid w:val="00D5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0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www.egov.kz%20" TargetMode="External"/><Relationship Id="rId13" Type="http://schemas.openxmlformats.org/officeDocument/2006/relationships/hyperlink" Target="https://online.zakon.kz/Document/?doc_id=3095467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8013154" TargetMode="External"/><Relationship Id="rId12" Type="http://schemas.openxmlformats.org/officeDocument/2006/relationships/hyperlink" Target="https://online.zakon.kz/Document/?doc_id=38013154" TargetMode="External"/><Relationship Id="rId17" Type="http://schemas.openxmlformats.org/officeDocument/2006/relationships/hyperlink" Target="https://online.zakon.kz/Document/?doc_id=38013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.zakon.kz/Document/?doc_id=380131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hyperlink" Target="https://online.zakon.kz/Document/www.egov.kz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zakon.kz/Document/?doc_id=38013154" TargetMode="External"/><Relationship Id="rId10" Type="http://schemas.openxmlformats.org/officeDocument/2006/relationships/hyperlink" Target="https://online.zakon.kz/Document/?doc_id=389108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8013154" TargetMode="External"/><Relationship Id="rId14" Type="http://schemas.openxmlformats.org/officeDocument/2006/relationships/hyperlink" Target="https://online.zakon.kz/Document/?doc_id=1043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AC61-6812-44D7-A4E0-5993B304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cp:lastPrinted>2020-10-12T10:26:00Z</cp:lastPrinted>
  <dcterms:created xsi:type="dcterms:W3CDTF">2020-10-12T09:35:00Z</dcterms:created>
  <dcterms:modified xsi:type="dcterms:W3CDTF">2021-04-14T10:22:00Z</dcterms:modified>
</cp:coreProperties>
</file>